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0" w:tblpY="16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6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left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2"/>
              </w:rPr>
              <w:t>申报类别：（填写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2"/>
                <w:lang w:val="en-US"/>
              </w:rPr>
              <w:t>A/B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2"/>
              </w:rPr>
              <w:t xml:space="preserve">） </w:t>
            </w:r>
          </w:p>
          <w:p>
            <w:pPr>
              <w:pStyle w:val="7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2"/>
                <w:lang w:val="en-US"/>
              </w:rPr>
              <w:t>A.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2"/>
                <w:lang w:val="en-US" w:eastAsia="zh-CN"/>
              </w:rPr>
              <w:t>一般课题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2"/>
                <w:lang w:val="en-US" w:bidi="ar"/>
              </w:rPr>
              <w:t>B.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2"/>
                <w:lang w:val="en-US" w:eastAsia="zh-CN" w:bidi="ar"/>
              </w:rPr>
              <w:t>青年课题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bidi="ar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6"/>
        </w:rPr>
      </w:pPr>
    </w:p>
    <w:tbl>
      <w:tblPr>
        <w:tblStyle w:val="4"/>
        <w:tblpPr w:leftFromText="180" w:rightFromText="180" w:vertAnchor="text" w:horzAnchor="page" w:tblpX="1765" w:tblpY="1200"/>
        <w:tblOverlap w:val="never"/>
        <w:tblW w:w="9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33"/>
        <w:gridCol w:w="2847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z w:val="28"/>
                <w:szCs w:val="28"/>
                <w:lang w:bidi="ar"/>
              </w:rPr>
              <w:t>申报序号：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 w:cs="Times New Roman"/>
                <w:b/>
                <w:bCs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 w:bidi="ar"/>
              </w:rPr>
              <w:t>指南编号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）</w:t>
            </w:r>
          </w:p>
        </w:tc>
        <w:tc>
          <w:tcPr>
            <w:tcW w:w="27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1" w:firstLineChars="100"/>
              <w:jc w:val="left"/>
              <w:rPr>
                <w:rFonts w:hint="default" w:eastAsia="宋体" w:cs="Times New Roman"/>
                <w:b/>
                <w:bCs w:val="0"/>
                <w:sz w:val="28"/>
                <w:szCs w:val="28"/>
                <w:lang w:val="en-US" w:bidi="ar"/>
              </w:rPr>
            </w:pPr>
            <w:bookmarkStart w:id="0" w:name="_GoBack"/>
            <w:bookmarkEnd w:id="0"/>
          </w:p>
        </w:tc>
        <w:tc>
          <w:tcPr>
            <w:tcW w:w="28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 w:cs="Times New Roman"/>
                <w:b/>
                <w:bCs w:val="0"/>
                <w:sz w:val="28"/>
                <w:szCs w:val="28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sz w:val="28"/>
                <w:szCs w:val="28"/>
                <w:lang w:bidi="ar"/>
              </w:rPr>
              <w:t>学科序号：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 w:cs="Times New Roman"/>
                <w:b/>
                <w:bCs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bidi="ar"/>
              </w:rPr>
              <w:t>（统一填写）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jc w:val="left"/>
              <w:rPr>
                <w:rFonts w:hint="default" w:eastAsia="宋体" w:cs="Times New Roman"/>
                <w:sz w:val="28"/>
                <w:szCs w:val="28"/>
                <w:lang w:val="en-US" w:bidi="ar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1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28"/>
          <w:lang w:eastAsia="zh-CN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28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28"/>
        </w:rPr>
        <w:t>年丹东市哲学社会科学立项课题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52"/>
          <w:szCs w:val="32"/>
        </w:rPr>
      </w:pPr>
      <w:r>
        <w:rPr>
          <w:rFonts w:ascii="Times New Roman" w:hAnsi="Times New Roman" w:eastAsia="黑体" w:cs="Times New Roman"/>
          <w:b/>
          <w:bCs/>
          <w:sz w:val="52"/>
          <w:szCs w:val="32"/>
        </w:rPr>
        <w:t>申 报 表</w:t>
      </w:r>
    </w:p>
    <w:p>
      <w:pPr>
        <w:spacing w:line="360" w:lineRule="auto"/>
        <w:jc w:val="both"/>
        <w:rPr>
          <w:rFonts w:ascii="Times New Roman" w:hAnsi="Times New Roman" w:eastAsia="黑体" w:cs="Times New Roman"/>
          <w:b/>
          <w:bCs/>
          <w:sz w:val="36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ind w:firstLine="1600" w:firstLineChars="500"/>
        <w:rPr>
          <w:rFonts w:hint="eastAsia" w:ascii="方正仿宋_GBK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学  科  分  类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　                       </w:t>
      </w:r>
    </w:p>
    <w:p>
      <w:pPr>
        <w:spacing w:line="360" w:lineRule="auto"/>
        <w:ind w:firstLine="1600" w:firstLineChars="5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课　题　名　称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　     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</w:t>
      </w:r>
    </w:p>
    <w:p>
      <w:pPr>
        <w:spacing w:line="360" w:lineRule="auto"/>
        <w:ind w:firstLine="1600" w:firstLineChars="5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成  果  形  式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　     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                     </w:t>
      </w:r>
    </w:p>
    <w:p>
      <w:pPr>
        <w:spacing w:line="360" w:lineRule="auto"/>
        <w:ind w:firstLine="1600" w:firstLineChars="500"/>
        <w:rPr>
          <w:rFonts w:hint="eastAsia" w:ascii="方正仿宋_GBK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课 题 负 责 人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　　　                   </w:t>
      </w:r>
    </w:p>
    <w:p>
      <w:pPr>
        <w:spacing w:line="360" w:lineRule="auto"/>
        <w:ind w:firstLine="1600" w:firstLineChars="500"/>
        <w:rPr>
          <w:rFonts w:hint="eastAsia" w:ascii="方正仿宋_GBK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负责人所在单位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00" w:firstLineChars="500"/>
        <w:rPr>
          <w:rFonts w:hint="eastAsia" w:ascii="方正仿宋_GBK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填  表  日  期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　　                     </w:t>
      </w:r>
    </w:p>
    <w:p>
      <w:pPr>
        <w:spacing w:line="360" w:lineRule="auto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  丹东市社会科学界联合会  制</w:t>
      </w:r>
    </w:p>
    <w:p>
      <w:pPr>
        <w:spacing w:line="360" w:lineRule="auto"/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月</w:t>
      </w:r>
    </w:p>
    <w:p>
      <w:pPr>
        <w:spacing w:after="156" w:afterLines="50" w:line="360" w:lineRule="auto"/>
        <w:jc w:val="both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4"/>
        </w:rPr>
        <w:t xml:space="preserve">                </w:t>
      </w: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</w:t>
      </w:r>
    </w:p>
    <w:p>
      <w:pPr>
        <w:rPr>
          <w:rFonts w:hint="eastAsia" w:eastAsia="宋体" w:cs="Times New Roman"/>
          <w:b/>
          <w:bCs/>
          <w:sz w:val="32"/>
          <w:szCs w:val="32"/>
        </w:rPr>
      </w:pPr>
      <w:r>
        <w:rPr>
          <w:rFonts w:hint="eastAsia" w:eastAsia="宋体" w:cs="Times New Roman"/>
          <w:b/>
          <w:bCs/>
          <w:sz w:val="32"/>
          <w:szCs w:val="32"/>
        </w:rPr>
        <w:br w:type="page"/>
      </w:r>
    </w:p>
    <w:p>
      <w:pPr>
        <w:pStyle w:val="2"/>
        <w:spacing w:line="360" w:lineRule="auto"/>
        <w:ind w:left="0" w:leftChars="0"/>
        <w:rPr>
          <w:rFonts w:hint="eastAsia" w:eastAsia="宋体" w:cs="Times New Roman"/>
          <w:b/>
          <w:bCs/>
          <w:sz w:val="32"/>
          <w:szCs w:val="32"/>
        </w:rPr>
      </w:pPr>
      <w:r>
        <w:rPr>
          <w:rFonts w:hint="eastAsia" w:eastAsia="宋体" w:cs="Times New Roman"/>
          <w:b/>
          <w:bCs/>
          <w:sz w:val="32"/>
          <w:szCs w:val="32"/>
        </w:rPr>
        <w:t>申请者的承诺: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人对所填写的本表各项内容的真实性负责，保证没有知识产权的争议。如获立项，我承诺以本表为有约束力的协议，遵守丹东市社会科学界联合会的有关规定，按计划认真开展研究工作，取得预期研究成果。丹东市社会科学界联合会有权使用本表所有数据、资料和宣传推广研究成果。</w:t>
      </w:r>
    </w:p>
    <w:p>
      <w:pPr>
        <w:spacing w:line="360" w:lineRule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</w:t>
      </w:r>
    </w:p>
    <w:p>
      <w:pPr>
        <w:spacing w:line="360" w:lineRule="auto"/>
        <w:ind w:firstLine="4160" w:firstLineChars="13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申请人(签章):  </w:t>
      </w:r>
    </w:p>
    <w:p>
      <w:pPr>
        <w:spacing w:line="360" w:lineRule="auto"/>
        <w:ind w:firstLine="3840" w:firstLineChars="1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   月   日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填表注意事项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一、本表请用钢笔或碳素笔填写或打印。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二、“学科分类”为马克思主义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中共党史党建，</w:t>
      </w:r>
      <w:r>
        <w:rPr>
          <w:rFonts w:hint="eastAsia" w:ascii="仿宋_GB2312" w:hAnsi="宋体" w:eastAsia="仿宋_GB2312" w:cs="Times New Roman"/>
          <w:sz w:val="28"/>
          <w:szCs w:val="28"/>
        </w:rPr>
        <w:t>哲学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经济学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统计学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政治学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法学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社会学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民族学与文化学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历史学、考古学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宗教学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文学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语言学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新闻学与传播学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图书馆、情报与文献学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体育科学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管理学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教育学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艺术学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Times New Roman"/>
          <w:sz w:val="28"/>
          <w:szCs w:val="28"/>
        </w:rPr>
        <w:t>心理学等学科相关。</w:t>
      </w:r>
    </w:p>
    <w:p>
      <w:pPr>
        <w:spacing w:line="360" w:lineRule="auto"/>
        <w:ind w:firstLine="560" w:firstLineChars="200"/>
        <w:rPr>
          <w:rFonts w:hint="default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三、成果形式：论文、研究报告、调研报告。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 w:cs="Times New Roman"/>
          <w:sz w:val="28"/>
          <w:szCs w:val="28"/>
        </w:rPr>
        <w:t>、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课题组须由5人及以下人员组成（包括课题负责人）。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五、</w:t>
      </w:r>
      <w:r>
        <w:rPr>
          <w:rFonts w:hint="eastAsia" w:ascii="仿宋_GB2312" w:hAnsi="宋体" w:eastAsia="仿宋_GB2312" w:cs="Times New Roman"/>
          <w:sz w:val="28"/>
          <w:szCs w:val="28"/>
        </w:rPr>
        <w:t>若批准立项后，课题组成员未经申请批准不得随意增减或替换。</w:t>
      </w:r>
    </w:p>
    <w:p>
      <w:pPr>
        <w:spacing w:line="360" w:lineRule="auto"/>
        <w:ind w:firstLine="600" w:firstLineChars="2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br w:type="page"/>
      </w:r>
      <w:r>
        <w:rPr>
          <w:rFonts w:ascii="Times New Roman" w:hAnsi="Times New Roman" w:eastAsia="宋体" w:cs="Times New Roman"/>
          <w:sz w:val="30"/>
          <w:szCs w:val="30"/>
        </w:rPr>
        <w:t>一</w:t>
      </w:r>
      <w:r>
        <w:rPr>
          <w:rFonts w:hint="eastAsia" w:ascii="Times New Roman" w:hAnsi="Times New Roman" w:eastAsia="宋体" w:cs="Times New Roman"/>
          <w:sz w:val="30"/>
          <w:szCs w:val="30"/>
        </w:rPr>
        <w:t>、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基本情况表</w:t>
      </w:r>
    </w:p>
    <w:tbl>
      <w:tblPr>
        <w:tblStyle w:val="4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24"/>
        <w:gridCol w:w="709"/>
        <w:gridCol w:w="709"/>
        <w:gridCol w:w="850"/>
        <w:gridCol w:w="1134"/>
        <w:gridCol w:w="426"/>
        <w:gridCol w:w="127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15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课题名称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负责人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职务/职称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学历学位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研究专长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工作单位</w:t>
            </w:r>
          </w:p>
        </w:tc>
        <w:tc>
          <w:tcPr>
            <w:tcW w:w="766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联系人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工作单位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电 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手 机</w:t>
            </w: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办公电话</w:t>
            </w:r>
          </w:p>
        </w:tc>
        <w:tc>
          <w:tcPr>
            <w:tcW w:w="6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课题组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其他成员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职务/称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工作单位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</w:tbl>
    <w:p>
      <w:pPr>
        <w:spacing w:after="156" w:afterLines="50" w:line="360" w:lineRule="auto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br w:type="page"/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二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、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课题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研究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论证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6" w:hRule="atLeast"/>
          <w:jc w:val="center"/>
        </w:trPr>
        <w:tc>
          <w:tcPr>
            <w:tcW w:w="8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楷体_GB2312" w:hAnsi="宋体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bCs/>
                <w:sz w:val="28"/>
                <w:szCs w:val="28"/>
              </w:rPr>
              <w:t>1.课题负责人的专业背景及研究能力；2.本课题国内外研究现状；</w:t>
            </w:r>
            <w:r>
              <w:rPr>
                <w:rFonts w:hint="eastAsia" w:ascii="楷体_GB2312" w:hAnsi="宋体" w:eastAsia="楷体_GB2312" w:cs="Times New Roman"/>
                <w:bCs/>
                <w:color w:val="000000"/>
                <w:sz w:val="28"/>
                <w:szCs w:val="28"/>
              </w:rPr>
              <w:t>3.本选题对我市经济社会发展的理论和实践价值；4.本课题研究的总体框架、主要内容、预期目标；</w:t>
            </w:r>
            <w:r>
              <w:rPr>
                <w:rFonts w:hint="eastAsia" w:ascii="楷体_GB2312" w:hAnsi="宋体" w:eastAsia="楷体_GB2312" w:cs="Times New Roman"/>
                <w:bCs/>
                <w:sz w:val="28"/>
                <w:szCs w:val="28"/>
              </w:rPr>
              <w:t>5.基本思路和研究方法；6.</w:t>
            </w:r>
            <w:r>
              <w:rPr>
                <w:rFonts w:hint="eastAsia" w:ascii="楷体_GB2312" w:hAnsi="宋体" w:eastAsia="楷体_GB2312" w:cs="Times New Roman"/>
                <w:bCs/>
                <w:color w:val="000000"/>
                <w:sz w:val="28"/>
                <w:szCs w:val="28"/>
              </w:rPr>
              <w:t>拟突破的重点、难点及主要特点和创新点；7.</w:t>
            </w:r>
            <w:r>
              <w:rPr>
                <w:rFonts w:hint="eastAsia" w:ascii="楷体_GB2312" w:hAnsi="宋体" w:eastAsia="楷体_GB2312" w:cs="Times New Roman"/>
                <w:bCs/>
                <w:sz w:val="28"/>
                <w:szCs w:val="28"/>
              </w:rPr>
              <w:t>主要中外文参考文献、研究资料及相关科研条件。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楷体_GB2312" w:hAnsi="宋体" w:eastAsia="楷体_GB2312" w:cs="Times New Roman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三、研究计划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楷体_GB2312" w:hAnsi="宋体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8"/>
                <w:szCs w:val="28"/>
              </w:rPr>
              <w:t>1.课题组任务分工；2.课题研究计划和时间安排；3.主要阶段性成果简介和成果转化目标。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楷体_GB2312" w:hAnsi="宋体" w:eastAsia="楷体_GB2312" w:cs="Times New Roman"/>
                <w:sz w:val="32"/>
                <w:szCs w:val="32"/>
              </w:rPr>
            </w:pPr>
          </w:p>
          <w:p>
            <w:pPr>
              <w:spacing w:line="320" w:lineRule="exact"/>
              <w:jc w:val="left"/>
              <w:rPr>
                <w:rFonts w:hint="eastAsia" w:ascii="楷体_GB2312" w:hAnsi="Times New Roman" w:eastAsia="楷体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Times New Roman"/>
          <w:b/>
          <w:bCs/>
          <w:sz w:val="30"/>
          <w:szCs w:val="30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仿宋" w:hAnsi="仿宋" w:eastAsia="仿宋" w:cs="Times New Roman"/>
          <w:b/>
          <w:bCs/>
          <w:sz w:val="30"/>
          <w:szCs w:val="30"/>
        </w:rPr>
        <w:br w:type="page"/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四、申报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单位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审核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60" w:lineRule="auto"/>
              <w:ind w:left="0" w:leftChars="0"/>
              <w:rPr>
                <w:rFonts w:ascii="仿宋" w:hAnsi="仿宋" w:eastAsia="仿宋" w:cs="Times New Roman"/>
              </w:rPr>
            </w:pPr>
            <w:r>
              <w:rPr>
                <w:rFonts w:hint="eastAsia" w:ascii="楷体_GB2312" w:hAnsi="宋体" w:eastAsia="楷体_GB2312" w:cs="Times New Roman"/>
                <w:sz w:val="24"/>
              </w:rPr>
              <w:t>本表所填写的内容是否属实；本单位能否提供完成本课题所需要的时间和条件保障，是否同意承担本项目的管理任务和信誉保证。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单位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（或科研管理部门）盖章                              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</w:p>
          <w:p>
            <w:pPr>
              <w:spacing w:after="156" w:afterLines="50" w:line="360" w:lineRule="auto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after="156" w:afterLines="50" w:line="360" w:lineRule="auto"/>
              <w:ind w:firstLine="4440" w:firstLineChars="185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单位负责人签</w:t>
            </w:r>
            <w:r>
              <w:rPr>
                <w:rFonts w:hint="eastAsia" w:ascii="仿宋" w:hAnsi="仿宋" w:eastAsia="仿宋" w:cs="Times New Roman"/>
                <w:sz w:val="24"/>
              </w:rPr>
              <w:t>章</w:t>
            </w:r>
            <w:r>
              <w:rPr>
                <w:rFonts w:ascii="仿宋" w:hAnsi="仿宋" w:eastAsia="仿宋" w:cs="Times New Roman"/>
                <w:sz w:val="24"/>
              </w:rPr>
              <w:t>：</w:t>
            </w:r>
          </w:p>
          <w:p>
            <w:pPr>
              <w:spacing w:after="156" w:afterLines="50" w:line="360" w:lineRule="auto"/>
              <w:ind w:firstLine="4440" w:firstLineChars="185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　　　　　　　　　　　　</w:t>
            </w:r>
          </w:p>
          <w:p>
            <w:pPr>
              <w:spacing w:after="156" w:afterLines="50" w:line="360" w:lineRule="auto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after="156" w:afterLines="50" w:line="360" w:lineRule="auto"/>
              <w:ind w:firstLine="3840" w:firstLineChars="16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　　　年　　月　　日</w:t>
            </w:r>
          </w:p>
          <w:p>
            <w:pPr>
              <w:spacing w:after="156" w:afterLines="50" w:line="360" w:lineRule="auto"/>
              <w:ind w:firstLine="4305" w:firstLineChars="2050"/>
              <w:rPr>
                <w:rFonts w:ascii="仿宋" w:hAnsi="仿宋" w:eastAsia="仿宋" w:cs="Times New Roma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B6DB6"/>
    <w:rsid w:val="028820BA"/>
    <w:rsid w:val="039F5D61"/>
    <w:rsid w:val="0BC86778"/>
    <w:rsid w:val="0F814C2F"/>
    <w:rsid w:val="1F007243"/>
    <w:rsid w:val="293B6DB6"/>
    <w:rsid w:val="2CC7154B"/>
    <w:rsid w:val="30700587"/>
    <w:rsid w:val="3B810A91"/>
    <w:rsid w:val="3F0507F5"/>
    <w:rsid w:val="3F61573E"/>
    <w:rsid w:val="4BDE5060"/>
    <w:rsid w:val="4C0B14D7"/>
    <w:rsid w:val="7A366A38"/>
    <w:rsid w:val="7DE5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ind w:left="100" w:leftChars="2500"/>
      <w:jc w:val="both"/>
    </w:pPr>
    <w:rPr>
      <w:rFonts w:ascii="宋体" w:hAnsi="宋体" w:eastAsia="宋体" w:cs="Times New Roman"/>
      <w:snapToGrid w:val="0"/>
      <w:kern w:val="30"/>
      <w:sz w:val="28"/>
      <w:szCs w:val="24"/>
      <w:lang w:val="en-US" w:eastAsia="zh-CN" w:bidi="ar-SA"/>
    </w:rPr>
  </w:style>
  <w:style w:type="paragraph" w:styleId="3">
    <w:name w:val="Body Text Indent 2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7">
    <w:name w:val="msonormal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2023-02-07T06:52:00Z</dcterms:created>
  <dc:creator>小鱼</dc:creator>
  <cp:lastModifiedBy>小鱼</cp:lastModifiedBy>
  <dcterms:modified xsi:type="dcterms:W3CDTF">2024-03-22T06:07:18Z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555BDF772CFE47C298A4F3181CBC4804</vt:lpwstr>
  </property>
</Properties>
</file>