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44"/>
          <w:szCs w:val="44"/>
        </w:rPr>
      </w:pPr>
      <w:r>
        <w:rPr>
          <w:rFonts w:hint="eastAsia" w:ascii="宋体" w:hAnsi="宋体" w:cs="方正小标宋简体"/>
          <w:b/>
          <w:sz w:val="44"/>
          <w:szCs w:val="44"/>
        </w:rPr>
        <w:t>丹东市社科联2020年部门预算</w:t>
      </w:r>
    </w:p>
    <w:p>
      <w:pPr>
        <w:rPr>
          <w:rFonts w:hint="eastAsia" w:ascii="仿宋" w:hAnsi="仿宋" w:eastAsia="仿宋"/>
          <w:sz w:val="32"/>
          <w:szCs w:val="32"/>
        </w:rPr>
      </w:pPr>
      <w:r>
        <w:rPr>
          <w:rFonts w:hint="eastAsia" w:eastAsia="仿宋"/>
          <w:sz w:val="32"/>
          <w:szCs w:val="32"/>
        </w:rPr>
        <w:t> </w:t>
      </w:r>
    </w:p>
    <w:p>
      <w:pPr>
        <w:jc w:val="center"/>
        <w:rPr>
          <w:rFonts w:hint="eastAsia" w:ascii="仿宋" w:hAnsi="仿宋" w:eastAsia="仿宋"/>
          <w:sz w:val="32"/>
          <w:szCs w:val="32"/>
        </w:rPr>
      </w:pPr>
      <w:r>
        <w:rPr>
          <w:rFonts w:hint="eastAsia" w:ascii="仿宋" w:hAnsi="仿宋" w:eastAsia="仿宋"/>
          <w:sz w:val="32"/>
          <w:szCs w:val="32"/>
        </w:rPr>
        <w:t>目</w:t>
      </w:r>
      <w:r>
        <w:rPr>
          <w:rFonts w:hint="eastAsia" w:eastAsia="仿宋"/>
          <w:sz w:val="32"/>
          <w:szCs w:val="32"/>
        </w:rPr>
        <w:t>      </w:t>
      </w:r>
      <w:r>
        <w:rPr>
          <w:rFonts w:hint="eastAsia" w:ascii="仿宋" w:hAnsi="仿宋" w:eastAsia="仿宋"/>
          <w:sz w:val="32"/>
          <w:szCs w:val="32"/>
        </w:rPr>
        <w:t>录</w:t>
      </w:r>
    </w:p>
    <w:p>
      <w:pPr>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第一部分</w:t>
      </w:r>
      <w:r>
        <w:rPr>
          <w:rFonts w:hint="eastAsia" w:eastAsia="仿宋"/>
          <w:sz w:val="32"/>
          <w:szCs w:val="32"/>
        </w:rPr>
        <w:t> </w:t>
      </w:r>
      <w:r>
        <w:rPr>
          <w:rFonts w:hint="eastAsia" w:ascii="仿宋" w:hAnsi="仿宋" w:eastAsia="仿宋"/>
          <w:sz w:val="32"/>
          <w:szCs w:val="32"/>
        </w:rPr>
        <w:t>丹东市社科联概况</w:t>
      </w:r>
    </w:p>
    <w:p>
      <w:pPr>
        <w:ind w:firstLine="160" w:firstLineChars="50"/>
        <w:rPr>
          <w:rFonts w:hint="eastAsia" w:ascii="仿宋" w:hAnsi="仿宋" w:eastAsia="仿宋"/>
          <w:sz w:val="32"/>
          <w:szCs w:val="32"/>
        </w:rPr>
      </w:pPr>
      <w:r>
        <w:rPr>
          <w:rFonts w:hint="eastAsia" w:ascii="仿宋" w:hAnsi="仿宋" w:eastAsia="仿宋"/>
          <w:sz w:val="32"/>
          <w:szCs w:val="32"/>
        </w:rPr>
        <w:t xml:space="preserve">  一、主要职责</w:t>
      </w:r>
    </w:p>
    <w:p>
      <w:pPr>
        <w:ind w:firstLine="160" w:firstLineChars="50"/>
        <w:rPr>
          <w:rFonts w:hint="eastAsia" w:ascii="仿宋" w:hAnsi="仿宋" w:eastAsia="仿宋"/>
          <w:sz w:val="32"/>
          <w:szCs w:val="32"/>
        </w:rPr>
      </w:pPr>
      <w:r>
        <w:rPr>
          <w:rFonts w:hint="eastAsia" w:ascii="仿宋" w:hAnsi="仿宋" w:eastAsia="仿宋"/>
          <w:sz w:val="32"/>
          <w:szCs w:val="32"/>
        </w:rPr>
        <w:t xml:space="preserve">  二、</w:t>
      </w:r>
      <w:r>
        <w:rPr>
          <w:rFonts w:hint="eastAsia" w:eastAsia="仿宋"/>
          <w:sz w:val="32"/>
          <w:szCs w:val="32"/>
        </w:rPr>
        <w:t> </w:t>
      </w:r>
      <w:r>
        <w:rPr>
          <w:rFonts w:hint="eastAsia" w:ascii="仿宋" w:hAnsi="仿宋" w:eastAsia="仿宋"/>
          <w:sz w:val="32"/>
          <w:szCs w:val="32"/>
        </w:rPr>
        <w:t>部门预算单位构成</w:t>
      </w:r>
    </w:p>
    <w:p>
      <w:pPr>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第二部分</w:t>
      </w:r>
      <w:r>
        <w:rPr>
          <w:rFonts w:hint="eastAsia" w:eastAsia="仿宋"/>
          <w:sz w:val="32"/>
          <w:szCs w:val="32"/>
        </w:rPr>
        <w:t> </w:t>
      </w:r>
      <w:r>
        <w:rPr>
          <w:rFonts w:hint="eastAsia" w:ascii="仿宋" w:hAnsi="仿宋" w:eastAsia="仿宋"/>
          <w:sz w:val="32"/>
          <w:szCs w:val="32"/>
        </w:rPr>
        <w:t>丹东市社科联2020年部门预算表</w:t>
      </w:r>
    </w:p>
    <w:p>
      <w:pPr>
        <w:rPr>
          <w:rFonts w:hint="eastAsia" w:ascii="仿宋" w:hAnsi="仿宋" w:eastAsia="仿宋"/>
          <w:sz w:val="32"/>
          <w:szCs w:val="32"/>
        </w:rPr>
      </w:pPr>
      <w:r>
        <w:rPr>
          <w:rFonts w:hint="eastAsia" w:ascii="仿宋" w:hAnsi="仿宋" w:eastAsia="仿宋"/>
          <w:sz w:val="32"/>
          <w:szCs w:val="32"/>
        </w:rPr>
        <w:t>　 1. 2020年丹东市社科联收支预算总表</w:t>
      </w:r>
    </w:p>
    <w:p>
      <w:pPr>
        <w:rPr>
          <w:rFonts w:hint="eastAsia" w:ascii="仿宋" w:hAnsi="仿宋" w:eastAsia="仿宋"/>
          <w:sz w:val="32"/>
          <w:szCs w:val="32"/>
        </w:rPr>
      </w:pPr>
      <w:r>
        <w:rPr>
          <w:rFonts w:hint="eastAsia" w:ascii="仿宋" w:hAnsi="仿宋" w:eastAsia="仿宋"/>
          <w:sz w:val="32"/>
          <w:szCs w:val="32"/>
        </w:rPr>
        <w:t>　 2. 2020年丹东市社科联收入预算总表</w:t>
      </w:r>
    </w:p>
    <w:p>
      <w:pPr>
        <w:rPr>
          <w:rFonts w:hint="eastAsia" w:ascii="仿宋" w:hAnsi="仿宋" w:eastAsia="仿宋"/>
          <w:sz w:val="32"/>
          <w:szCs w:val="32"/>
        </w:rPr>
      </w:pPr>
      <w:r>
        <w:rPr>
          <w:rFonts w:hint="eastAsia" w:ascii="仿宋" w:hAnsi="仿宋" w:eastAsia="仿宋"/>
          <w:sz w:val="32"/>
          <w:szCs w:val="32"/>
        </w:rPr>
        <w:t>　 3. 2020年丹东市社科联支出预算总表</w:t>
      </w:r>
    </w:p>
    <w:p>
      <w:pPr>
        <w:rPr>
          <w:rFonts w:hint="eastAsia" w:ascii="仿宋" w:hAnsi="仿宋" w:eastAsia="仿宋"/>
          <w:sz w:val="32"/>
          <w:szCs w:val="32"/>
        </w:rPr>
      </w:pPr>
      <w:r>
        <w:rPr>
          <w:rFonts w:hint="eastAsia" w:ascii="仿宋" w:hAnsi="仿宋" w:eastAsia="仿宋"/>
          <w:sz w:val="32"/>
          <w:szCs w:val="32"/>
        </w:rPr>
        <w:t>　 4. 2020年丹东市社科联支出汇总表（按功能科目）</w:t>
      </w:r>
    </w:p>
    <w:p>
      <w:pPr>
        <w:rPr>
          <w:rFonts w:hint="eastAsia" w:ascii="仿宋" w:hAnsi="仿宋" w:eastAsia="仿宋"/>
          <w:sz w:val="32"/>
          <w:szCs w:val="32"/>
        </w:rPr>
      </w:pPr>
      <w:r>
        <w:rPr>
          <w:rFonts w:hint="eastAsia" w:ascii="仿宋" w:hAnsi="仿宋" w:eastAsia="仿宋"/>
          <w:sz w:val="32"/>
          <w:szCs w:val="32"/>
        </w:rPr>
        <w:t>　 5. 2020年丹东市社科联一般公共预算支出表</w:t>
      </w:r>
    </w:p>
    <w:p>
      <w:pPr>
        <w:rPr>
          <w:rFonts w:hint="eastAsia" w:ascii="仿宋" w:hAnsi="仿宋" w:eastAsia="仿宋"/>
          <w:sz w:val="32"/>
          <w:szCs w:val="32"/>
        </w:rPr>
      </w:pPr>
      <w:r>
        <w:rPr>
          <w:rFonts w:hint="eastAsia" w:ascii="仿宋" w:hAnsi="仿宋" w:eastAsia="仿宋"/>
          <w:sz w:val="32"/>
          <w:szCs w:val="32"/>
        </w:rPr>
        <w:t xml:space="preserve">   6. 2020年丹东市社科联财政拨款收入安排支出表</w:t>
      </w:r>
    </w:p>
    <w:p>
      <w:pPr>
        <w:ind w:firstLine="160" w:firstLineChars="50"/>
        <w:rPr>
          <w:rFonts w:hint="eastAsia" w:ascii="仿宋" w:hAnsi="仿宋" w:eastAsia="仿宋"/>
          <w:sz w:val="32"/>
          <w:szCs w:val="32"/>
        </w:rPr>
      </w:pPr>
      <w:r>
        <w:rPr>
          <w:rFonts w:hint="eastAsia" w:ascii="仿宋" w:hAnsi="仿宋" w:eastAsia="仿宋"/>
          <w:sz w:val="32"/>
          <w:szCs w:val="32"/>
        </w:rPr>
        <w:t>　7. 2020年丹东市社科联上级财政提前告知补助收入</w:t>
      </w:r>
    </w:p>
    <w:p>
      <w:pPr>
        <w:rPr>
          <w:rFonts w:hint="eastAsia" w:ascii="仿宋" w:hAnsi="仿宋" w:eastAsia="仿宋"/>
          <w:sz w:val="32"/>
          <w:szCs w:val="32"/>
        </w:rPr>
      </w:pPr>
      <w:r>
        <w:rPr>
          <w:rFonts w:hint="eastAsia" w:ascii="仿宋" w:hAnsi="仿宋" w:eastAsia="仿宋"/>
          <w:sz w:val="32"/>
          <w:szCs w:val="32"/>
        </w:rPr>
        <w:t>　 8. 2020年丹东市社科联上级财政提前告知补助收入（基金）</w:t>
      </w:r>
    </w:p>
    <w:p>
      <w:pPr>
        <w:rPr>
          <w:rFonts w:hint="eastAsia" w:ascii="仿宋" w:hAnsi="仿宋" w:eastAsia="仿宋"/>
          <w:sz w:val="32"/>
          <w:szCs w:val="32"/>
        </w:rPr>
      </w:pPr>
      <w:r>
        <w:rPr>
          <w:rFonts w:hint="eastAsia" w:ascii="仿宋" w:hAnsi="仿宋" w:eastAsia="仿宋"/>
          <w:sz w:val="32"/>
          <w:szCs w:val="32"/>
        </w:rPr>
        <w:t>　　9. 2020年丹东市社科联纳入预算管理的行政事业性书费等非税收入安排支出表</w:t>
      </w:r>
    </w:p>
    <w:p>
      <w:pPr>
        <w:rPr>
          <w:rFonts w:hint="eastAsia" w:ascii="仿宋" w:hAnsi="仿宋" w:eastAsia="仿宋"/>
          <w:sz w:val="32"/>
          <w:szCs w:val="32"/>
        </w:rPr>
      </w:pPr>
      <w:r>
        <w:rPr>
          <w:rFonts w:hint="eastAsia" w:ascii="仿宋" w:hAnsi="仿宋" w:eastAsia="仿宋"/>
          <w:sz w:val="32"/>
          <w:szCs w:val="32"/>
        </w:rPr>
        <w:t>　　10. 2020年丹东市社科联纳入政府性基金预算管理收入安排支出表</w:t>
      </w:r>
    </w:p>
    <w:p>
      <w:pPr>
        <w:rPr>
          <w:rFonts w:hint="eastAsia" w:ascii="仿宋" w:hAnsi="仿宋" w:eastAsia="仿宋"/>
          <w:sz w:val="32"/>
          <w:szCs w:val="32"/>
        </w:rPr>
      </w:pPr>
      <w:r>
        <w:rPr>
          <w:rFonts w:hint="eastAsia" w:ascii="仿宋" w:hAnsi="仿宋" w:eastAsia="仿宋"/>
          <w:sz w:val="32"/>
          <w:szCs w:val="32"/>
        </w:rPr>
        <w:t>　　11. 2020年丹东市社科联纳入专户管理的行政事业性收费非税收入安排支出表</w:t>
      </w:r>
    </w:p>
    <w:p>
      <w:pPr>
        <w:rPr>
          <w:rFonts w:hint="eastAsia" w:ascii="仿宋" w:hAnsi="仿宋" w:eastAsia="仿宋"/>
          <w:sz w:val="32"/>
          <w:szCs w:val="32"/>
        </w:rPr>
      </w:pPr>
      <w:r>
        <w:rPr>
          <w:rFonts w:hint="eastAsia" w:ascii="仿宋" w:hAnsi="仿宋" w:eastAsia="仿宋"/>
          <w:sz w:val="32"/>
          <w:szCs w:val="32"/>
        </w:rPr>
        <w:t>　　12. 2020年丹东市社科联专项收入等非税收入安排支出表</w:t>
      </w:r>
    </w:p>
    <w:p>
      <w:pPr>
        <w:rPr>
          <w:rFonts w:hint="eastAsia" w:ascii="仿宋" w:hAnsi="仿宋" w:eastAsia="仿宋"/>
          <w:sz w:val="32"/>
          <w:szCs w:val="32"/>
        </w:rPr>
      </w:pPr>
      <w:r>
        <w:rPr>
          <w:rFonts w:hint="eastAsia" w:ascii="仿宋" w:hAnsi="仿宋" w:eastAsia="仿宋"/>
          <w:sz w:val="32"/>
          <w:szCs w:val="32"/>
        </w:rPr>
        <w:t>　　13. 2020年丹东市社科联一般公共预算基本支出表</w:t>
      </w:r>
    </w:p>
    <w:p>
      <w:pPr>
        <w:rPr>
          <w:rFonts w:hint="eastAsia" w:ascii="仿宋" w:hAnsi="仿宋" w:eastAsia="仿宋"/>
          <w:sz w:val="32"/>
          <w:szCs w:val="32"/>
        </w:rPr>
      </w:pPr>
      <w:r>
        <w:rPr>
          <w:rFonts w:hint="eastAsia" w:ascii="仿宋" w:hAnsi="仿宋" w:eastAsia="仿宋"/>
          <w:sz w:val="32"/>
          <w:szCs w:val="32"/>
        </w:rPr>
        <w:t>　　14. 2020年丹东市社科联一般公共预算“三公”经费支出表</w:t>
      </w:r>
    </w:p>
    <w:p>
      <w:pPr>
        <w:rPr>
          <w:rFonts w:hint="eastAsia" w:ascii="仿宋" w:hAnsi="仿宋" w:eastAsia="仿宋"/>
          <w:sz w:val="32"/>
          <w:szCs w:val="32"/>
        </w:rPr>
      </w:pPr>
      <w:r>
        <w:rPr>
          <w:rFonts w:hint="eastAsia" w:ascii="仿宋" w:hAnsi="仿宋" w:eastAsia="仿宋"/>
          <w:sz w:val="32"/>
          <w:szCs w:val="32"/>
        </w:rPr>
        <w:t>　　15. 2020年丹东市社科联项目支出表（偿债支出）</w:t>
      </w:r>
    </w:p>
    <w:p>
      <w:pPr>
        <w:rPr>
          <w:rFonts w:hint="eastAsia" w:ascii="仿宋" w:hAnsi="仿宋" w:eastAsia="仿宋"/>
          <w:sz w:val="32"/>
          <w:szCs w:val="32"/>
        </w:rPr>
      </w:pPr>
      <w:r>
        <w:rPr>
          <w:rFonts w:hint="eastAsia" w:ascii="仿宋" w:hAnsi="仿宋" w:eastAsia="仿宋"/>
          <w:sz w:val="32"/>
          <w:szCs w:val="32"/>
        </w:rPr>
        <w:t>　　16. 2020年丹东市社科联政府采购支出明细情况表</w:t>
      </w:r>
    </w:p>
    <w:p>
      <w:pPr>
        <w:rPr>
          <w:rFonts w:hint="eastAsia" w:ascii="仿宋" w:hAnsi="仿宋" w:eastAsia="仿宋"/>
          <w:sz w:val="32"/>
          <w:szCs w:val="32"/>
        </w:rPr>
      </w:pPr>
      <w:r>
        <w:rPr>
          <w:rFonts w:hint="eastAsia" w:ascii="仿宋" w:hAnsi="仿宋" w:eastAsia="仿宋"/>
          <w:sz w:val="32"/>
          <w:szCs w:val="32"/>
        </w:rPr>
        <w:t>　　17. 2020年丹东市社科联政府购买服务支出明细情况表</w:t>
      </w:r>
    </w:p>
    <w:p>
      <w:pPr>
        <w:rPr>
          <w:rFonts w:hint="eastAsia" w:ascii="仿宋" w:hAnsi="仿宋" w:eastAsia="仿宋"/>
          <w:sz w:val="32"/>
          <w:szCs w:val="32"/>
        </w:rPr>
      </w:pPr>
      <w:r>
        <w:rPr>
          <w:rFonts w:hint="eastAsia" w:ascii="仿宋" w:hAnsi="仿宋" w:eastAsia="仿宋"/>
          <w:sz w:val="32"/>
          <w:szCs w:val="32"/>
        </w:rPr>
        <w:t xml:space="preserve">    18. 2020年丹东市社科联绩效目标情况表</w:t>
      </w:r>
    </w:p>
    <w:p>
      <w:pPr>
        <w:ind w:firstLine="640" w:firstLineChars="200"/>
        <w:rPr>
          <w:rFonts w:hint="eastAsia" w:ascii="仿宋" w:hAnsi="仿宋" w:eastAsia="仿宋"/>
          <w:sz w:val="32"/>
          <w:szCs w:val="32"/>
        </w:rPr>
      </w:pPr>
      <w:r>
        <w:rPr>
          <w:rFonts w:hint="eastAsia" w:ascii="仿宋" w:hAnsi="仿宋" w:eastAsia="仿宋"/>
          <w:sz w:val="32"/>
          <w:szCs w:val="32"/>
        </w:rPr>
        <w:t>19. 2020年丹东市社科联项目支出表</w:t>
      </w:r>
      <w:r>
        <w:rPr>
          <w:rFonts w:hint="eastAsia" w:eastAsia="仿宋"/>
          <w:sz w:val="32"/>
          <w:szCs w:val="32"/>
        </w:rPr>
        <w:t>  </w:t>
      </w:r>
    </w:p>
    <w:p>
      <w:pPr>
        <w:ind w:firstLine="640" w:firstLineChars="200"/>
        <w:rPr>
          <w:rFonts w:hint="eastAsia" w:ascii="仿宋" w:hAnsi="仿宋" w:eastAsia="仿宋"/>
          <w:sz w:val="32"/>
          <w:szCs w:val="32"/>
        </w:rPr>
      </w:pPr>
      <w:r>
        <w:rPr>
          <w:rFonts w:hint="eastAsia" w:ascii="仿宋" w:hAnsi="仿宋" w:eastAsia="仿宋"/>
          <w:sz w:val="32"/>
          <w:szCs w:val="32"/>
        </w:rPr>
        <w:t>第三部分</w:t>
      </w:r>
      <w:r>
        <w:rPr>
          <w:rFonts w:hint="eastAsia" w:eastAsia="仿宋"/>
          <w:sz w:val="32"/>
          <w:szCs w:val="32"/>
        </w:rPr>
        <w:t> </w:t>
      </w:r>
      <w:r>
        <w:rPr>
          <w:rFonts w:hint="eastAsia" w:ascii="仿宋" w:hAnsi="仿宋" w:eastAsia="仿宋"/>
          <w:sz w:val="32"/>
          <w:szCs w:val="32"/>
        </w:rPr>
        <w:t>丹东市社科联2020年部门预算情况说明</w:t>
      </w:r>
    </w:p>
    <w:p>
      <w:pPr>
        <w:ind w:firstLine="640" w:firstLineChars="200"/>
        <w:rPr>
          <w:rFonts w:hint="eastAsia" w:ascii="仿宋" w:hAnsi="仿宋" w:eastAsia="仿宋"/>
          <w:sz w:val="32"/>
          <w:szCs w:val="32"/>
        </w:rPr>
      </w:pPr>
      <w:r>
        <w:rPr>
          <w:rFonts w:hint="eastAsia" w:ascii="仿宋" w:hAnsi="仿宋" w:eastAsia="仿宋"/>
          <w:sz w:val="32"/>
          <w:szCs w:val="32"/>
        </w:rPr>
        <w:t>第四部分</w:t>
      </w:r>
      <w:r>
        <w:rPr>
          <w:rFonts w:hint="eastAsia" w:eastAsia="仿宋"/>
          <w:sz w:val="32"/>
          <w:szCs w:val="32"/>
        </w:rPr>
        <w:t> </w:t>
      </w:r>
      <w:r>
        <w:rPr>
          <w:rFonts w:hint="eastAsia" w:ascii="仿宋" w:hAnsi="仿宋" w:eastAsia="仿宋"/>
          <w:sz w:val="32"/>
          <w:szCs w:val="32"/>
        </w:rPr>
        <w:t>名词解释</w:t>
      </w:r>
    </w:p>
    <w:p>
      <w:pPr>
        <w:rPr>
          <w:rFonts w:hint="eastAsia" w:ascii="仿宋" w:hAnsi="仿宋" w:eastAsia="仿宋"/>
          <w:sz w:val="32"/>
          <w:szCs w:val="32"/>
        </w:rPr>
      </w:pPr>
      <w:r>
        <w:rPr>
          <w:rFonts w:hint="eastAsia" w:eastAsia="仿宋"/>
          <w:sz w:val="32"/>
          <w:szCs w:val="32"/>
        </w:rPr>
        <w:t> </w:t>
      </w:r>
    </w:p>
    <w:p>
      <w:pPr>
        <w:jc w:val="center"/>
        <w:rPr>
          <w:rFonts w:hint="eastAsia" w:ascii="仿宋" w:hAnsi="仿宋" w:eastAsia="仿宋" w:cs="方正小标宋简体"/>
          <w:sz w:val="32"/>
          <w:szCs w:val="32"/>
        </w:rPr>
      </w:pPr>
      <w:r>
        <w:rPr>
          <w:rFonts w:hint="eastAsia" w:ascii="仿宋" w:hAnsi="仿宋" w:eastAsia="仿宋" w:cs="方正小标宋简体"/>
          <w:sz w:val="32"/>
          <w:szCs w:val="32"/>
        </w:rPr>
        <w:t>第一部分</w:t>
      </w:r>
      <w:r>
        <w:rPr>
          <w:rFonts w:hint="eastAsia" w:ascii="方正小标宋简体" w:hAnsi="方正小标宋简体" w:eastAsia="仿宋" w:cs="方正小标宋简体"/>
          <w:sz w:val="32"/>
          <w:szCs w:val="32"/>
        </w:rPr>
        <w:t> </w:t>
      </w:r>
      <w:r>
        <w:rPr>
          <w:rFonts w:hint="eastAsia" w:ascii="仿宋" w:hAnsi="仿宋" w:eastAsia="仿宋" w:cs="方正小标宋简体"/>
          <w:sz w:val="32"/>
          <w:szCs w:val="32"/>
        </w:rPr>
        <w:t>丹东市社会科学界联合会概况</w:t>
      </w:r>
    </w:p>
    <w:p>
      <w:pPr>
        <w:rPr>
          <w:rFonts w:hint="eastAsia" w:ascii="仿宋" w:hAnsi="仿宋" w:eastAsia="仿宋"/>
          <w:sz w:val="32"/>
          <w:szCs w:val="32"/>
        </w:rPr>
      </w:pP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一、主要职责</w:t>
      </w:r>
    </w:p>
    <w:p>
      <w:pPr>
        <w:ind w:firstLine="640" w:firstLineChars="200"/>
        <w:rPr>
          <w:rFonts w:hint="eastAsia" w:ascii="仿宋" w:hAnsi="仿宋" w:eastAsia="仿宋"/>
          <w:sz w:val="32"/>
          <w:szCs w:val="32"/>
        </w:rPr>
      </w:pPr>
      <w:r>
        <w:rPr>
          <w:rFonts w:hint="eastAsia" w:ascii="仿宋" w:hAnsi="仿宋" w:eastAsia="仿宋"/>
          <w:sz w:val="32"/>
          <w:szCs w:val="32"/>
        </w:rPr>
        <w:t xml:space="preserve">丹东市社会科学界联合会（简称丹东市社科联）主要职责： </w:t>
      </w:r>
    </w:p>
    <w:p>
      <w:pPr>
        <w:rPr>
          <w:rFonts w:hint="eastAsia" w:ascii="仿宋" w:hAnsi="仿宋" w:eastAsia="仿宋"/>
          <w:sz w:val="32"/>
          <w:szCs w:val="32"/>
        </w:rPr>
      </w:pPr>
      <w:r>
        <w:rPr>
          <w:rFonts w:hint="eastAsia" w:ascii="仿宋" w:hAnsi="仿宋" w:eastAsia="仿宋"/>
          <w:sz w:val="32"/>
          <w:szCs w:val="32"/>
        </w:rPr>
        <w:t xml:space="preserve">    （一）指导、联络和协调社会科学类学会、研究会、协会的工作以及指导县（市、区）社科联的工作；</w:t>
      </w:r>
    </w:p>
    <w:p>
      <w:pPr>
        <w:ind w:firstLine="640" w:firstLineChars="200"/>
        <w:rPr>
          <w:rFonts w:hint="eastAsia" w:ascii="仿宋" w:hAnsi="仿宋" w:eastAsia="仿宋"/>
          <w:sz w:val="32"/>
          <w:szCs w:val="32"/>
        </w:rPr>
      </w:pPr>
      <w:r>
        <w:rPr>
          <w:rFonts w:hint="eastAsia" w:ascii="仿宋" w:hAnsi="仿宋" w:eastAsia="仿宋"/>
          <w:sz w:val="32"/>
          <w:szCs w:val="32"/>
        </w:rPr>
        <w:t>（二）组织开展各学术理论研究活动，积极促进和开展国内外的学术交流；</w:t>
      </w:r>
    </w:p>
    <w:p>
      <w:pPr>
        <w:ind w:firstLine="640" w:firstLineChars="200"/>
        <w:rPr>
          <w:rFonts w:hint="eastAsia" w:ascii="仿宋" w:hAnsi="仿宋" w:eastAsia="仿宋"/>
          <w:sz w:val="32"/>
          <w:szCs w:val="32"/>
        </w:rPr>
      </w:pPr>
      <w:r>
        <w:rPr>
          <w:rFonts w:hint="eastAsia" w:ascii="仿宋" w:hAnsi="仿宋" w:eastAsia="仿宋"/>
          <w:sz w:val="32"/>
          <w:szCs w:val="32"/>
        </w:rPr>
        <w:t>（三）组织开展社会科学的宣传普及和咨询服务工作；</w:t>
      </w:r>
    </w:p>
    <w:p>
      <w:pPr>
        <w:ind w:firstLine="640" w:firstLineChars="200"/>
        <w:rPr>
          <w:rFonts w:hint="eastAsia" w:ascii="仿宋" w:hAnsi="仿宋" w:eastAsia="仿宋"/>
          <w:sz w:val="32"/>
          <w:szCs w:val="32"/>
        </w:rPr>
      </w:pPr>
      <w:r>
        <w:rPr>
          <w:rFonts w:hint="eastAsia" w:ascii="仿宋" w:hAnsi="仿宋" w:eastAsia="仿宋"/>
          <w:sz w:val="32"/>
          <w:szCs w:val="32"/>
        </w:rPr>
        <w:t>（四）组织开展优秀社会科学成果的评奖活动，配合开展全市社会科学规划工作及其负责社会科学著作出版基金筹资、资助、管理等工作；</w:t>
      </w:r>
    </w:p>
    <w:p>
      <w:pPr>
        <w:rPr>
          <w:rFonts w:hint="eastAsia" w:ascii="仿宋" w:hAnsi="仿宋" w:eastAsia="仿宋"/>
          <w:sz w:val="32"/>
          <w:szCs w:val="32"/>
        </w:rPr>
      </w:pPr>
      <w:r>
        <w:rPr>
          <w:rFonts w:hint="eastAsia" w:ascii="仿宋" w:hAnsi="仿宋" w:eastAsia="仿宋"/>
          <w:sz w:val="32"/>
          <w:szCs w:val="32"/>
        </w:rPr>
        <w:t xml:space="preserve">    （五）收集、整理社会科学研究信息，为市委、市政府提供社会科学研究信息服务；</w:t>
      </w:r>
    </w:p>
    <w:p>
      <w:pPr>
        <w:rPr>
          <w:rFonts w:hint="eastAsia" w:ascii="仿宋" w:hAnsi="仿宋" w:eastAsia="仿宋"/>
          <w:sz w:val="32"/>
          <w:szCs w:val="32"/>
        </w:rPr>
      </w:pPr>
      <w:r>
        <w:rPr>
          <w:rFonts w:hint="eastAsia" w:ascii="仿宋" w:hAnsi="仿宋" w:eastAsia="仿宋"/>
          <w:sz w:val="32"/>
          <w:szCs w:val="32"/>
        </w:rPr>
        <w:t xml:space="preserve">    （六）组织社会科学界积极参与社会协商对话、民主监督和民主管理；</w:t>
      </w:r>
    </w:p>
    <w:p>
      <w:pPr>
        <w:rPr>
          <w:rFonts w:hint="eastAsia" w:ascii="仿宋" w:hAnsi="仿宋" w:eastAsia="仿宋"/>
          <w:sz w:val="32"/>
          <w:szCs w:val="32"/>
        </w:rPr>
      </w:pPr>
      <w:r>
        <w:rPr>
          <w:rFonts w:hint="eastAsia" w:ascii="仿宋" w:hAnsi="仿宋" w:eastAsia="仿宋"/>
          <w:sz w:val="32"/>
          <w:szCs w:val="32"/>
        </w:rPr>
        <w:t xml:space="preserve">    （七）维护本会所代表的社会科学工作者及其团体的合法权；</w:t>
      </w:r>
    </w:p>
    <w:p>
      <w:pPr>
        <w:rPr>
          <w:rFonts w:hint="eastAsia" w:ascii="仿宋" w:hAnsi="仿宋" w:eastAsia="仿宋"/>
          <w:sz w:val="32"/>
          <w:szCs w:val="32"/>
        </w:rPr>
      </w:pPr>
      <w:r>
        <w:rPr>
          <w:rFonts w:hint="eastAsia" w:ascii="仿宋" w:hAnsi="仿宋" w:eastAsia="仿宋"/>
          <w:sz w:val="32"/>
          <w:szCs w:val="32"/>
        </w:rPr>
        <w:t xml:space="preserve">    （八）组织、推动全市社科界完成市委、市政府交给的各项任务，承办市委、市政府交办的其他事项。</w:t>
      </w:r>
    </w:p>
    <w:p>
      <w:pPr>
        <w:ind w:firstLine="640" w:firstLineChars="200"/>
        <w:rPr>
          <w:rFonts w:hint="eastAsia" w:ascii="仿宋" w:hAnsi="仿宋" w:eastAsia="仿宋"/>
          <w:sz w:val="32"/>
          <w:szCs w:val="32"/>
        </w:rPr>
      </w:pPr>
      <w:r>
        <w:rPr>
          <w:rFonts w:hint="eastAsia" w:ascii="仿宋" w:hAnsi="仿宋" w:eastAsia="仿宋"/>
          <w:sz w:val="32"/>
          <w:szCs w:val="32"/>
        </w:rPr>
        <w:t>丹东市社科联机构设置情况包括：综合部。</w:t>
      </w:r>
    </w:p>
    <w:p>
      <w:pPr>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二、部门预算单位构成</w:t>
      </w:r>
    </w:p>
    <w:p>
      <w:pPr>
        <w:ind w:firstLine="640" w:firstLineChars="200"/>
        <w:rPr>
          <w:rFonts w:hint="eastAsia" w:ascii="仿宋" w:hAnsi="仿宋" w:eastAsia="仿宋"/>
          <w:sz w:val="32"/>
          <w:szCs w:val="32"/>
        </w:rPr>
      </w:pPr>
      <w:r>
        <w:rPr>
          <w:rFonts w:hint="eastAsia" w:ascii="仿宋" w:hAnsi="仿宋" w:eastAsia="仿宋"/>
          <w:sz w:val="32"/>
          <w:szCs w:val="32"/>
        </w:rPr>
        <w:t>纳入丹东市社科联2020年部门预算编制范围的预算单位包括：丹东市社科联</w:t>
      </w:r>
      <w:r>
        <w:rPr>
          <w:rFonts w:hint="eastAsia" w:eastAsia="仿宋"/>
          <w:sz w:val="32"/>
          <w:szCs w:val="32"/>
        </w:rPr>
        <w:t> </w:t>
      </w:r>
    </w:p>
    <w:p>
      <w:pPr>
        <w:jc w:val="center"/>
        <w:rPr>
          <w:rFonts w:hint="eastAsia" w:ascii="仿宋" w:hAnsi="仿宋" w:eastAsia="仿宋"/>
          <w:sz w:val="32"/>
          <w:szCs w:val="32"/>
        </w:rPr>
      </w:pPr>
    </w:p>
    <w:p>
      <w:pPr>
        <w:jc w:val="center"/>
        <w:rPr>
          <w:rFonts w:hint="eastAsia" w:ascii="仿宋" w:hAnsi="仿宋" w:eastAsia="仿宋" w:cs="方正小标宋简体"/>
          <w:sz w:val="32"/>
          <w:szCs w:val="32"/>
        </w:rPr>
      </w:pPr>
      <w:r>
        <w:rPr>
          <w:rFonts w:hint="eastAsia" w:ascii="仿宋" w:hAnsi="仿宋" w:eastAsia="仿宋" w:cs="方正小标宋简体"/>
          <w:sz w:val="32"/>
          <w:szCs w:val="32"/>
        </w:rPr>
        <w:t>第二部分</w:t>
      </w:r>
      <w:r>
        <w:rPr>
          <w:rFonts w:hint="eastAsia" w:ascii="方正小标宋简体" w:hAnsi="方正小标宋简体" w:eastAsia="仿宋" w:cs="方正小标宋简体"/>
          <w:sz w:val="32"/>
          <w:szCs w:val="32"/>
        </w:rPr>
        <w:t>  </w:t>
      </w:r>
      <w:r>
        <w:rPr>
          <w:rFonts w:hint="eastAsia" w:ascii="仿宋" w:hAnsi="仿宋" w:eastAsia="仿宋" w:cs="方正小标宋简体"/>
          <w:sz w:val="32"/>
          <w:szCs w:val="32"/>
        </w:rPr>
        <w:t>部门预算公开表</w:t>
      </w:r>
    </w:p>
    <w:p>
      <w:pPr>
        <w:jc w:val="center"/>
        <w:rPr>
          <w:rFonts w:hint="eastAsia" w:ascii="仿宋" w:hAnsi="仿宋" w:eastAsia="仿宋"/>
          <w:sz w:val="32"/>
          <w:szCs w:val="32"/>
        </w:rPr>
      </w:pPr>
      <w:r>
        <w:rPr>
          <w:rFonts w:hint="eastAsia" w:ascii="仿宋" w:hAnsi="仿宋" w:eastAsia="仿宋"/>
          <w:sz w:val="32"/>
          <w:szCs w:val="32"/>
        </w:rPr>
        <w:t>（具体见附件）</w:t>
      </w:r>
    </w:p>
    <w:p>
      <w:pPr>
        <w:rPr>
          <w:rFonts w:hint="eastAsia" w:ascii="仿宋" w:hAnsi="仿宋" w:eastAsia="仿宋"/>
          <w:sz w:val="32"/>
          <w:szCs w:val="32"/>
        </w:rPr>
      </w:pPr>
      <w:r>
        <w:rPr>
          <w:rFonts w:hint="eastAsia" w:eastAsia="仿宋"/>
          <w:sz w:val="32"/>
          <w:szCs w:val="32"/>
        </w:rPr>
        <w:t> </w:t>
      </w:r>
    </w:p>
    <w:p>
      <w:pPr>
        <w:jc w:val="center"/>
        <w:rPr>
          <w:rFonts w:hint="eastAsia" w:ascii="仿宋" w:hAnsi="仿宋" w:eastAsia="仿宋"/>
          <w:sz w:val="32"/>
          <w:szCs w:val="32"/>
        </w:rPr>
      </w:pPr>
      <w:r>
        <w:rPr>
          <w:rFonts w:hint="eastAsia" w:ascii="仿宋" w:hAnsi="仿宋" w:eastAsia="仿宋" w:cs="方正小标宋简体"/>
          <w:sz w:val="32"/>
          <w:szCs w:val="32"/>
        </w:rPr>
        <w:t>第三部分</w:t>
      </w:r>
      <w:r>
        <w:rPr>
          <w:rFonts w:hint="eastAsia" w:ascii="方正小标宋简体" w:hAnsi="方正小标宋简体" w:eastAsia="仿宋" w:cs="方正小标宋简体"/>
          <w:sz w:val="32"/>
          <w:szCs w:val="32"/>
        </w:rPr>
        <w:t> </w:t>
      </w:r>
      <w:r>
        <w:rPr>
          <w:rFonts w:hint="eastAsia" w:ascii="仿宋" w:hAnsi="仿宋" w:eastAsia="仿宋" w:cs="方正小标宋简体"/>
          <w:sz w:val="32"/>
          <w:szCs w:val="32"/>
        </w:rPr>
        <w:t>丹东市社科联部门预算情况说明</w:t>
      </w:r>
    </w:p>
    <w:p>
      <w:pPr>
        <w:rPr>
          <w:rFonts w:hint="eastAsia" w:ascii="仿宋" w:hAnsi="仿宋" w:eastAsia="仿宋"/>
          <w:sz w:val="32"/>
          <w:szCs w:val="32"/>
        </w:rPr>
      </w:pPr>
      <w:r>
        <w:rPr>
          <w:rFonts w:hint="eastAsia" w:eastAsia="仿宋"/>
          <w:sz w:val="32"/>
          <w:szCs w:val="32"/>
        </w:rPr>
        <w:t> </w:t>
      </w:r>
    </w:p>
    <w:p>
      <w:pPr>
        <w:rPr>
          <w:rFonts w:hint="eastAsia" w:ascii="仿宋" w:hAnsi="仿宋" w:eastAsia="仿宋"/>
          <w:b/>
          <w:sz w:val="32"/>
          <w:szCs w:val="32"/>
        </w:rPr>
      </w:pPr>
      <w:r>
        <w:rPr>
          <w:rFonts w:hint="eastAsia" w:ascii="仿宋" w:hAnsi="仿宋" w:eastAsia="仿宋"/>
          <w:b/>
          <w:sz w:val="32"/>
          <w:szCs w:val="32"/>
        </w:rPr>
        <w:t xml:space="preserve">    1. 关于丹东市社科联</w:t>
      </w:r>
      <w:r>
        <w:rPr>
          <w:rFonts w:hint="eastAsia" w:ascii="仿宋" w:hAnsi="仿宋" w:eastAsia="仿宋"/>
          <w:sz w:val="32"/>
          <w:szCs w:val="32"/>
        </w:rPr>
        <w:t>2020</w:t>
      </w:r>
      <w:r>
        <w:rPr>
          <w:rFonts w:hint="eastAsia" w:ascii="仿宋" w:hAnsi="仿宋" w:eastAsia="仿宋"/>
          <w:b/>
          <w:sz w:val="32"/>
          <w:szCs w:val="32"/>
        </w:rPr>
        <w:t>年收支预算的总体说明</w:t>
      </w:r>
    </w:p>
    <w:p>
      <w:pPr>
        <w:ind w:firstLine="640" w:firstLineChars="200"/>
        <w:rPr>
          <w:rFonts w:hint="eastAsia" w:ascii="仿宋" w:hAnsi="仿宋" w:eastAsia="仿宋"/>
          <w:sz w:val="32"/>
          <w:szCs w:val="32"/>
        </w:rPr>
      </w:pPr>
      <w:r>
        <w:rPr>
          <w:rFonts w:hint="eastAsia" w:ascii="仿宋" w:hAnsi="仿宋" w:eastAsia="仿宋"/>
          <w:sz w:val="32"/>
          <w:szCs w:val="32"/>
        </w:rPr>
        <w:t>丹东市社科联的所有收入和支出均纳入部门预算管理。收入128.57万元，均为财政拨款收入。支出预算135.99万元，其中工资福利支出69.92万元，反映我单位在职人员的各类劳动报酬，以及所缴纳的各项社会保险费、住房公积金等。包括基本工资、津贴补贴、奖金、社会保险缴费、住房公积金、其他工资福利等。商品服务支出15.49万元，反映我单位购买商品和服务的支出，主要包括办公费、印刷费、水电费、邮电费、差旅费、会议费、培训费、公务用车运行费、其他交通费、其他商品和服务支出等。对个人和家庭的补助支出5.16万元，反映市委市政府对个人和家庭的补助支出，主要包括离休费、抚恤金、生活补贴等。项目支出为38万元，用于在基本支出之外为完成市委市政府下达的特定行政任务和我单位自身发展建设目标所发生的支出。</w:t>
      </w:r>
    </w:p>
    <w:p>
      <w:pPr>
        <w:ind w:firstLine="640" w:firstLineChars="200"/>
        <w:rPr>
          <w:rFonts w:hint="eastAsia" w:ascii="仿宋" w:hAnsi="仿宋" w:eastAsia="仿宋"/>
          <w:sz w:val="32"/>
          <w:szCs w:val="32"/>
        </w:rPr>
      </w:pPr>
      <w:r>
        <w:rPr>
          <w:rFonts w:hint="eastAsia" w:ascii="仿宋" w:hAnsi="仿宋" w:eastAsia="仿宋"/>
          <w:sz w:val="32"/>
          <w:szCs w:val="32"/>
        </w:rPr>
        <w:t>预算收支比2019年减少7.42万元。原因是2020年无哲学社会科学成果奖项目减少29万元，单位因人员增加，工资福利相应增加16.45万元，商品服务和个人补助也相应增加5.12万元。</w:t>
      </w:r>
    </w:p>
    <w:p>
      <w:pPr>
        <w:numPr>
          <w:ilvl w:val="0"/>
          <w:numId w:val="1"/>
        </w:num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机关运行经费的安排情况说明</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2020年本部门使用一般公共财政预算财政拨款安排的基本支出中日常公共经费支出15.49万元。</w:t>
      </w:r>
    </w:p>
    <w:p>
      <w:pPr>
        <w:ind w:firstLine="643" w:firstLineChars="200"/>
        <w:rPr>
          <w:rFonts w:hint="eastAsia" w:ascii="仿宋" w:hAnsi="仿宋" w:eastAsia="仿宋"/>
          <w:b/>
          <w:sz w:val="32"/>
          <w:szCs w:val="32"/>
        </w:rPr>
      </w:pPr>
    </w:p>
    <w:p>
      <w:pPr>
        <w:ind w:firstLine="643" w:firstLineChars="200"/>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关于丹东市社科联2021年“三公”经费预算情况说明</w:t>
      </w:r>
    </w:p>
    <w:p>
      <w:pPr>
        <w:rPr>
          <w:rFonts w:hint="eastAsia" w:ascii="仿宋" w:hAnsi="仿宋" w:eastAsia="仿宋"/>
          <w:sz w:val="32"/>
          <w:szCs w:val="32"/>
        </w:rPr>
      </w:pPr>
      <w:r>
        <w:rPr>
          <w:rFonts w:hint="eastAsia" w:ascii="仿宋" w:hAnsi="仿宋" w:eastAsia="仿宋"/>
          <w:sz w:val="32"/>
          <w:szCs w:val="32"/>
        </w:rPr>
        <w:t xml:space="preserve">    2020年“三公”经费预算数2.85万元，其中：因公出国（境）0万元、公务接待费0万元、公务用车购置及运行费2.85万元（公务用车运行费2.85万元、公务用车购置费0万元）。</w:t>
      </w:r>
    </w:p>
    <w:p>
      <w:pPr>
        <w:ind w:firstLine="640" w:firstLineChars="200"/>
        <w:rPr>
          <w:rFonts w:hint="eastAsia" w:ascii="仿宋" w:hAnsi="仿宋" w:eastAsia="仿宋"/>
          <w:sz w:val="32"/>
          <w:szCs w:val="32"/>
        </w:rPr>
      </w:pPr>
      <w:r>
        <w:rPr>
          <w:rFonts w:hint="eastAsia" w:ascii="仿宋" w:hAnsi="仿宋" w:eastAsia="仿宋"/>
          <w:sz w:val="32"/>
          <w:szCs w:val="32"/>
        </w:rPr>
        <w:t>与2019年“三公”经费总预算相比，增加0.5万元。主要原因公车使用年限较长维修保养次数增多。</w:t>
      </w:r>
    </w:p>
    <w:p>
      <w:pPr>
        <w:numPr>
          <w:ilvl w:val="0"/>
          <w:numId w:val="0"/>
        </w:num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4.关于丹东市社科联</w:t>
      </w:r>
      <w:r>
        <w:rPr>
          <w:rFonts w:hint="eastAsia" w:ascii="仿宋" w:hAnsi="仿宋" w:eastAsia="仿宋"/>
          <w:b/>
          <w:bCs/>
          <w:sz w:val="32"/>
          <w:szCs w:val="32"/>
        </w:rPr>
        <w:t>202</w:t>
      </w:r>
      <w:r>
        <w:rPr>
          <w:rFonts w:hint="eastAsia" w:ascii="仿宋" w:hAnsi="仿宋" w:eastAsia="仿宋"/>
          <w:b/>
          <w:bCs/>
          <w:sz w:val="32"/>
          <w:szCs w:val="32"/>
          <w:lang w:val="en-US" w:eastAsia="zh-CN"/>
        </w:rPr>
        <w:t>0</w:t>
      </w:r>
      <w:r>
        <w:rPr>
          <w:rFonts w:hint="eastAsia" w:ascii="仿宋" w:hAnsi="仿宋" w:eastAsia="仿宋"/>
          <w:b/>
          <w:bCs/>
          <w:sz w:val="32"/>
          <w:szCs w:val="32"/>
        </w:rPr>
        <w:t>年部门预算中安排政府采购</w:t>
      </w:r>
      <w:r>
        <w:rPr>
          <w:rFonts w:hint="eastAsia" w:ascii="仿宋" w:hAnsi="仿宋" w:eastAsia="仿宋"/>
          <w:b/>
          <w:bCs/>
          <w:sz w:val="32"/>
          <w:szCs w:val="32"/>
          <w:lang w:val="en-US" w:eastAsia="zh-CN"/>
        </w:rPr>
        <w:t>情况说明</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02</w:t>
      </w:r>
      <w:r>
        <w:rPr>
          <w:rFonts w:hint="eastAsia" w:ascii="仿宋" w:hAnsi="仿宋" w:eastAsia="仿宋"/>
          <w:sz w:val="32"/>
          <w:szCs w:val="32"/>
          <w:lang w:val="en-US" w:eastAsia="zh-CN"/>
        </w:rPr>
        <w:t>0</w:t>
      </w:r>
      <w:r>
        <w:rPr>
          <w:rFonts w:hint="eastAsia" w:ascii="仿宋" w:hAnsi="仿宋" w:eastAsia="仿宋"/>
          <w:sz w:val="32"/>
          <w:szCs w:val="32"/>
        </w:rPr>
        <w:t>年部门预算中安排政府采购支出0元，与</w:t>
      </w:r>
      <w:r>
        <w:rPr>
          <w:rFonts w:hint="eastAsia" w:ascii="仿宋" w:hAnsi="仿宋" w:eastAsia="仿宋"/>
          <w:sz w:val="32"/>
          <w:szCs w:val="32"/>
          <w:lang w:val="en-US" w:eastAsia="zh-CN"/>
        </w:rPr>
        <w:t>2019</w:t>
      </w:r>
      <w:r>
        <w:rPr>
          <w:rFonts w:hint="eastAsia" w:ascii="仿宋" w:hAnsi="仿宋" w:eastAsia="仿宋"/>
          <w:sz w:val="32"/>
          <w:szCs w:val="32"/>
        </w:rPr>
        <w:t>年无增减变化。</w:t>
      </w:r>
    </w:p>
    <w:p>
      <w:pPr>
        <w:numPr>
          <w:ilvl w:val="0"/>
          <w:numId w:val="2"/>
        </w:numPr>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国有资产占用情况说明</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2020年市社科联保有车辆1台轿车，为应急通信用车。无单价50万元以上的通用设备或100万元以上的专用设备。</w:t>
      </w:r>
    </w:p>
    <w:p>
      <w:pPr>
        <w:numPr>
          <w:ilvl w:val="0"/>
          <w:numId w:val="2"/>
        </w:numPr>
        <w:ind w:left="0" w:leftChars="0"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重点项目预算的绩效目标等预算绩效情况说明</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2020年社科联重点项目预算的绩效目标为2项，共38万元，均已编制项目绩效目标。</w:t>
      </w:r>
    </w:p>
    <w:p>
      <w:pPr>
        <w:rPr>
          <w:rFonts w:hint="eastAsia" w:ascii="仿宋" w:hAnsi="仿宋" w:eastAsia="仿宋"/>
          <w:sz w:val="32"/>
          <w:szCs w:val="32"/>
        </w:rPr>
      </w:pPr>
      <w:bookmarkStart w:id="0" w:name="_GoBack"/>
      <w:bookmarkEnd w:id="0"/>
    </w:p>
    <w:p>
      <w:pPr>
        <w:jc w:val="center"/>
        <w:rPr>
          <w:rFonts w:hint="eastAsia" w:ascii="仿宋" w:hAnsi="仿宋" w:eastAsia="仿宋" w:cs="方正小标宋简体"/>
          <w:sz w:val="32"/>
          <w:szCs w:val="32"/>
        </w:rPr>
      </w:pPr>
      <w:r>
        <w:rPr>
          <w:rFonts w:hint="eastAsia" w:ascii="仿宋" w:hAnsi="仿宋" w:eastAsia="仿宋" w:cs="方正小标宋简体"/>
          <w:sz w:val="32"/>
          <w:szCs w:val="32"/>
        </w:rPr>
        <w:t>第四部分</w:t>
      </w:r>
      <w:r>
        <w:rPr>
          <w:rFonts w:hint="eastAsia" w:ascii="方正小标宋简体" w:hAnsi="方正小标宋简体" w:eastAsia="仿宋" w:cs="方正小标宋简体"/>
          <w:sz w:val="32"/>
          <w:szCs w:val="32"/>
        </w:rPr>
        <w:t> </w:t>
      </w:r>
      <w:r>
        <w:rPr>
          <w:rFonts w:hint="eastAsia" w:ascii="仿宋" w:hAnsi="仿宋" w:eastAsia="仿宋" w:cs="方正小标宋简体"/>
          <w:sz w:val="32"/>
          <w:szCs w:val="32"/>
        </w:rPr>
        <w:t>名词解释</w:t>
      </w:r>
    </w:p>
    <w:p>
      <w:pPr>
        <w:rPr>
          <w:rFonts w:hint="eastAsia" w:ascii="仿宋" w:hAnsi="仿宋" w:eastAsia="仿宋"/>
          <w:sz w:val="32"/>
          <w:szCs w:val="32"/>
        </w:rPr>
      </w:pPr>
      <w:r>
        <w:rPr>
          <w:rFonts w:hint="eastAsia" w:eastAsia="仿宋"/>
          <w:sz w:val="32"/>
          <w:szCs w:val="32"/>
        </w:rPr>
        <w:t> </w:t>
      </w:r>
    </w:p>
    <w:p>
      <w:pPr>
        <w:rPr>
          <w:rFonts w:hint="eastAsia" w:ascii="仿宋" w:hAnsi="仿宋" w:eastAsia="仿宋"/>
          <w:sz w:val="32"/>
          <w:szCs w:val="32"/>
        </w:rPr>
      </w:pPr>
      <w:r>
        <w:rPr>
          <w:rFonts w:hint="eastAsia" w:ascii="仿宋" w:hAnsi="仿宋" w:eastAsia="仿宋"/>
          <w:sz w:val="32"/>
          <w:szCs w:val="32"/>
        </w:rPr>
        <w:t>1.财政拨款收入：指市级财政当年拨付的资金。</w:t>
      </w:r>
      <w:r>
        <w:rPr>
          <w:rFonts w:hint="eastAsia" w:ascii="仿宋" w:hAnsi="仿宋" w:eastAsia="仿宋"/>
          <w:sz w:val="32"/>
          <w:szCs w:val="32"/>
        </w:rPr>
        <w:br w:type="textWrapping"/>
      </w:r>
      <w:r>
        <w:rPr>
          <w:rFonts w:hint="eastAsia" w:ascii="仿宋" w:hAnsi="仿宋" w:eastAsia="仿宋"/>
          <w:sz w:val="32"/>
          <w:szCs w:val="32"/>
        </w:rPr>
        <w:t>2.基本支出：指保障机构正常运转、完成日常工作任务而发生的人员支出和公用支出。</w:t>
      </w:r>
      <w:r>
        <w:rPr>
          <w:rFonts w:hint="eastAsia" w:ascii="仿宋" w:hAnsi="仿宋" w:eastAsia="仿宋"/>
          <w:sz w:val="32"/>
          <w:szCs w:val="32"/>
        </w:rPr>
        <w:br w:type="textWrapping"/>
      </w:r>
      <w:r>
        <w:rPr>
          <w:rFonts w:hint="eastAsia" w:ascii="仿宋" w:hAnsi="仿宋" w:eastAsia="仿宋"/>
          <w:sz w:val="32"/>
          <w:szCs w:val="32"/>
        </w:rPr>
        <w:t>3.项目支出：指在基本支出之外为完成特定行政任务和事业发展目标所发生的支出。</w:t>
      </w:r>
      <w:r>
        <w:rPr>
          <w:rFonts w:hint="eastAsia" w:ascii="仿宋" w:hAnsi="仿宋" w:eastAsia="仿宋"/>
          <w:sz w:val="32"/>
          <w:szCs w:val="32"/>
        </w:rPr>
        <w:br w:type="textWrapping"/>
      </w:r>
      <w:r>
        <w:rPr>
          <w:rFonts w:hint="eastAsia" w:ascii="仿宋" w:hAnsi="仿宋" w:eastAsia="仿宋"/>
          <w:sz w:val="32"/>
          <w:szCs w:val="32"/>
        </w:rPr>
        <w:t>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 w:hAnsi="仿宋" w:eastAsia="仿宋"/>
          <w:sz w:val="32"/>
          <w:szCs w:val="32"/>
        </w:rPr>
        <w:br w:type="textWrapping"/>
      </w:r>
      <w:r>
        <w:rPr>
          <w:rFonts w:hint="eastAsia" w:ascii="仿宋" w:hAnsi="仿宋" w:eastAsia="仿宋"/>
          <w:sz w:val="32"/>
          <w:szCs w:val="32"/>
        </w:rPr>
        <w:t>5.一般公共服务（类）财政事务（款）行政运行（项）：反映行政单位（包括实行公务员管理的事业单位）的基本支出。</w:t>
      </w:r>
      <w:r>
        <w:rPr>
          <w:rFonts w:hint="eastAsia" w:ascii="仿宋" w:hAnsi="仿宋" w:eastAsia="仿宋"/>
          <w:sz w:val="32"/>
          <w:szCs w:val="32"/>
        </w:rPr>
        <w:br w:type="textWrapping"/>
      </w:r>
      <w:r>
        <w:rPr>
          <w:rFonts w:hint="eastAsia" w:ascii="仿宋" w:hAnsi="仿宋" w:eastAsia="仿宋"/>
          <w:sz w:val="32"/>
          <w:szCs w:val="32"/>
        </w:rPr>
        <w:t>6.一般公共服务（类）财政事务（款）一般行政管理事务（项）：反映行政单位（包括实行公务员管理的事业单位）未单独设置项级科目的其他项目支出。</w:t>
      </w:r>
      <w:r>
        <w:rPr>
          <w:rFonts w:hint="eastAsia" w:ascii="仿宋" w:hAnsi="仿宋" w:eastAsia="仿宋"/>
          <w:sz w:val="32"/>
          <w:szCs w:val="32"/>
        </w:rPr>
        <w:br w:type="textWrapping"/>
      </w:r>
      <w:r>
        <w:rPr>
          <w:rFonts w:hint="eastAsia" w:ascii="仿宋" w:hAnsi="仿宋" w:eastAsia="仿宋"/>
          <w:sz w:val="32"/>
          <w:szCs w:val="32"/>
        </w:rPr>
        <w:t>7.一般公共服务（类）财政事务（款）事业运行（项）：反映事业单位的基本支出，不包括行政单位（包括实行公务员管理的事业单位）后勤服务中心、医务室等附属事业单位。</w:t>
      </w:r>
      <w:r>
        <w:rPr>
          <w:rFonts w:hint="eastAsia" w:ascii="仿宋" w:hAnsi="仿宋" w:eastAsia="仿宋"/>
          <w:sz w:val="32"/>
          <w:szCs w:val="32"/>
        </w:rPr>
        <w:br w:type="textWrapping"/>
      </w:r>
      <w:r>
        <w:rPr>
          <w:rFonts w:hint="eastAsia" w:ascii="仿宋" w:hAnsi="仿宋" w:eastAsia="仿宋"/>
          <w:sz w:val="32"/>
          <w:szCs w:val="32"/>
        </w:rPr>
        <w:t>8.一般公共服务（类）财政事务（款）其他财政事务支出（项）：反映除上述项目以外其他财政事务方面的支出。</w:t>
      </w:r>
    </w:p>
    <w:p>
      <w:pPr>
        <w:rPr>
          <w:rFonts w:hint="eastAsia" w:ascii="仿宋" w:hAnsi="仿宋" w:eastAsia="仿宋"/>
          <w:sz w:val="32"/>
          <w:szCs w:val="32"/>
        </w:rPr>
      </w:pPr>
      <w:r>
        <w:rPr>
          <w:rFonts w:hint="eastAsia" w:ascii="仿宋" w:hAnsi="仿宋" w:eastAsia="仿宋"/>
          <w:sz w:val="32"/>
          <w:szCs w:val="32"/>
        </w:rPr>
        <w:t>9.其他商贸事务支出：反映其他用于商贸事务方面的支出。</w:t>
      </w:r>
    </w:p>
    <w:p>
      <w:pPr>
        <w:rPr>
          <w:rFonts w:hint="eastAsia" w:ascii="仿宋" w:hAnsi="仿宋" w:eastAsia="仿宋"/>
          <w:sz w:val="32"/>
          <w:szCs w:val="32"/>
        </w:rPr>
      </w:pPr>
      <w:r>
        <w:rPr>
          <w:rFonts w:hint="eastAsia" w:ascii="仿宋" w:hAnsi="仿宋" w:eastAsia="仿宋"/>
          <w:sz w:val="32"/>
          <w:szCs w:val="32"/>
        </w:rPr>
        <w:t>10.住房保障（类）住房改革（款）住房公积金（项）：反映行政事业单位按人力资源和社会保障部、财政部规定的基本工资和津贴补贴以及规定比例为职工缴纳的住房公积金。</w:t>
      </w:r>
      <w:r>
        <w:rPr>
          <w:rFonts w:hint="eastAsia" w:ascii="仿宋" w:hAnsi="仿宋" w:eastAsia="仿宋"/>
          <w:sz w:val="32"/>
          <w:szCs w:val="32"/>
        </w:rPr>
        <w:br w:type="textWrapping"/>
      </w:r>
      <w:r>
        <w:rPr>
          <w:rFonts w:hint="eastAsia" w:ascii="仿宋" w:hAnsi="仿宋" w:eastAsia="仿宋"/>
          <w:sz w:val="32"/>
          <w:szCs w:val="32"/>
        </w:rPr>
        <w:t>　</w:t>
      </w:r>
    </w:p>
    <w:p>
      <w:pPr>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CCBFE"/>
    <w:multiLevelType w:val="singleLevel"/>
    <w:tmpl w:val="278CCBFE"/>
    <w:lvl w:ilvl="0" w:tentative="0">
      <w:start w:val="2"/>
      <w:numFmt w:val="decimal"/>
      <w:lvlText w:val="%1."/>
      <w:lvlJc w:val="left"/>
      <w:pPr>
        <w:tabs>
          <w:tab w:val="left" w:pos="312"/>
        </w:tabs>
      </w:pPr>
    </w:lvl>
  </w:abstractNum>
  <w:abstractNum w:abstractNumId="1">
    <w:nsid w:val="5C03AD02"/>
    <w:multiLevelType w:val="singleLevel"/>
    <w:tmpl w:val="5C03AD02"/>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ZjA2OGFlNzU0YjRmM2E0NDMyNTQ0YWVlODcxY2EifQ=="/>
  </w:docVars>
  <w:rsids>
    <w:rsidRoot w:val="00172A27"/>
    <w:rsid w:val="00062D8E"/>
    <w:rsid w:val="000F704B"/>
    <w:rsid w:val="002A1F39"/>
    <w:rsid w:val="00332B2A"/>
    <w:rsid w:val="0042199B"/>
    <w:rsid w:val="004B1850"/>
    <w:rsid w:val="00580EAE"/>
    <w:rsid w:val="008451A3"/>
    <w:rsid w:val="00905A8E"/>
    <w:rsid w:val="00B51DFB"/>
    <w:rsid w:val="00EE1FDA"/>
    <w:rsid w:val="00F02BA1"/>
    <w:rsid w:val="0D993F5B"/>
    <w:rsid w:val="51922AAE"/>
    <w:rsid w:val="64495154"/>
    <w:rsid w:val="771F6A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8">
    <w:name w:val="页眉 Char"/>
    <w:basedOn w:val="6"/>
    <w:link w:val="3"/>
    <w:semiHidden/>
    <w:uiPriority w:val="99"/>
    <w:rPr>
      <w:kern w:val="2"/>
      <w:sz w:val="18"/>
      <w:szCs w:val="18"/>
    </w:rPr>
  </w:style>
  <w:style w:type="character" w:customStyle="1" w:styleId="9">
    <w:name w:val="页脚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2355</Words>
  <Characters>2555</Characters>
  <Lines>17</Lines>
  <Paragraphs>5</Paragraphs>
  <TotalTime>3</TotalTime>
  <ScaleCrop>false</ScaleCrop>
  <LinksUpToDate>false</LinksUpToDate>
  <CharactersWithSpaces>2689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2016-03-25T02:09:00Z</dcterms:created>
  <dc:creator>User</dc:creator>
  <cp:lastModifiedBy>Administrator</cp:lastModifiedBy>
  <cp:lastPrinted>2019-01-25T06:06:00Z</cp:lastPrinted>
  <dcterms:modified xsi:type="dcterms:W3CDTF">2022-09-02T09:05:10Z</dcterms:modified>
  <dc:title>2018年丹东市贸促会部门预算</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21E4B010FBAA4706A680D86C2CBFAE68</vt:lpwstr>
  </property>
</Properties>
</file>